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575C28" w:rsidP="00333759">
      <w:pPr>
        <w:spacing w:line="480" w:lineRule="auto"/>
        <w:jc w:val="center"/>
        <w:rPr>
          <w:rFonts w:ascii="Times New Roman" w:hAnsi="Times New Roman" w:cs="Times New Roman"/>
          <w:sz w:val="24"/>
          <w:szCs w:val="24"/>
        </w:rPr>
      </w:pPr>
      <w:r w:rsidRPr="00333759">
        <w:rPr>
          <w:rFonts w:ascii="Times New Roman" w:hAnsi="Times New Roman" w:cs="Times New Roman"/>
          <w:sz w:val="24"/>
          <w:szCs w:val="24"/>
        </w:rPr>
        <w:t xml:space="preserve">Discrimination, Bias, </w:t>
      </w:r>
      <w:r w:rsidR="007F37C5" w:rsidRPr="00333759">
        <w:rPr>
          <w:rFonts w:ascii="Times New Roman" w:hAnsi="Times New Roman" w:cs="Times New Roman"/>
          <w:sz w:val="24"/>
          <w:szCs w:val="24"/>
        </w:rPr>
        <w:t>and</w:t>
      </w:r>
      <w:r w:rsidRPr="00333759">
        <w:rPr>
          <w:rFonts w:ascii="Times New Roman" w:hAnsi="Times New Roman" w:cs="Times New Roman"/>
          <w:sz w:val="24"/>
          <w:szCs w:val="24"/>
        </w:rPr>
        <w:t xml:space="preserve"> Stereo Typing</w:t>
      </w:r>
    </w:p>
    <w:p w:rsidR="00333759" w:rsidRDefault="00575C28" w:rsidP="0033375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Affiliate:</w:t>
      </w:r>
    </w:p>
    <w:p w:rsidR="00333759" w:rsidRDefault="00575C28" w:rsidP="0033375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333759" w:rsidRDefault="00333759" w:rsidP="00333759">
      <w:pPr>
        <w:spacing w:line="480" w:lineRule="auto"/>
        <w:jc w:val="center"/>
        <w:rPr>
          <w:rFonts w:ascii="Times New Roman" w:hAnsi="Times New Roman" w:cs="Times New Roman"/>
          <w:sz w:val="24"/>
          <w:szCs w:val="24"/>
        </w:rPr>
      </w:pPr>
    </w:p>
    <w:p w:rsidR="007F37C5" w:rsidRDefault="007F37C5" w:rsidP="007F37C5">
      <w:pPr>
        <w:spacing w:after="0" w:line="240" w:lineRule="auto"/>
        <w:contextualSpacing/>
        <w:jc w:val="center"/>
        <w:rPr>
          <w:rFonts w:ascii="Times New Roman" w:hAnsi="Times New Roman" w:cs="Times New Roman"/>
          <w:sz w:val="24"/>
          <w:szCs w:val="24"/>
        </w:rPr>
      </w:pPr>
      <w:bookmarkStart w:id="0" w:name="_GoBack"/>
      <w:r w:rsidRPr="00333759">
        <w:rPr>
          <w:rFonts w:ascii="Times New Roman" w:hAnsi="Times New Roman" w:cs="Times New Roman"/>
          <w:sz w:val="24"/>
          <w:szCs w:val="24"/>
        </w:rPr>
        <w:lastRenderedPageBreak/>
        <w:t>Discrimination, Bias, and Stereo Typing</w:t>
      </w:r>
    </w:p>
    <w:bookmarkEnd w:id="0"/>
    <w:p w:rsidR="00333759" w:rsidRDefault="00575C28" w:rsidP="007F37C5">
      <w:pPr>
        <w:spacing w:after="0" w:line="240" w:lineRule="auto"/>
        <w:contextualSpacing/>
        <w:jc w:val="center"/>
        <w:rPr>
          <w:rFonts w:ascii="Times New Roman" w:hAnsi="Times New Roman" w:cs="Times New Roman"/>
          <w:b/>
          <w:sz w:val="24"/>
          <w:szCs w:val="24"/>
        </w:rPr>
      </w:pPr>
      <w:r w:rsidRPr="00333759">
        <w:rPr>
          <w:rFonts w:ascii="Times New Roman" w:hAnsi="Times New Roman" w:cs="Times New Roman"/>
          <w:b/>
          <w:sz w:val="24"/>
          <w:szCs w:val="24"/>
        </w:rPr>
        <w:t>Introduction</w:t>
      </w:r>
    </w:p>
    <w:p w:rsidR="00333759" w:rsidRDefault="00575C28" w:rsidP="007F37C5">
      <w:pPr>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sidR="007F37C5">
        <w:rPr>
          <w:rFonts w:ascii="Times New Roman" w:hAnsi="Times New Roman" w:cs="Times New Roman"/>
          <w:sz w:val="24"/>
          <w:szCs w:val="24"/>
        </w:rPr>
        <w:t xml:space="preserve">Skin color based discrimination, biases and stereotyping has been a global problem. The discrimination does not only attract popular opinions in the long run but also allow racial discrepancies do exist. Some of the statistical evidence </w:t>
      </w:r>
      <w:proofErr w:type="gramStart"/>
      <w:r w:rsidR="007F37C5">
        <w:rPr>
          <w:rFonts w:ascii="Times New Roman" w:hAnsi="Times New Roman" w:cs="Times New Roman"/>
          <w:sz w:val="24"/>
          <w:szCs w:val="24"/>
        </w:rPr>
        <w:t>are</w:t>
      </w:r>
      <w:proofErr w:type="gramEnd"/>
      <w:r w:rsidR="007F37C5">
        <w:rPr>
          <w:rFonts w:ascii="Times New Roman" w:hAnsi="Times New Roman" w:cs="Times New Roman"/>
          <w:sz w:val="24"/>
          <w:szCs w:val="24"/>
        </w:rPr>
        <w:t xml:space="preserve"> quite astonishing, providing a clear picture of how racial discrimination has been rationalized in our cultures. In this context, the focus will be on Latino and Afro-descendants and their suggestive statuses surrounding their ways of life and how such lifestyles portray discrimination, bias, and stereotypes in their jobs, salaries, education, and housing among other fields.</w:t>
      </w:r>
    </w:p>
    <w:p w:rsidR="00E24899" w:rsidRDefault="00575C28" w:rsidP="007F37C5">
      <w:pPr>
        <w:spacing w:after="0" w:line="240" w:lineRule="auto"/>
        <w:contextualSpacing/>
        <w:rPr>
          <w:rFonts w:ascii="Times New Roman" w:hAnsi="Times New Roman" w:cs="Times New Roman"/>
          <w:b/>
          <w:sz w:val="24"/>
          <w:szCs w:val="24"/>
        </w:rPr>
      </w:pPr>
      <w:r w:rsidRPr="00E24899">
        <w:rPr>
          <w:rFonts w:ascii="Times New Roman" w:hAnsi="Times New Roman" w:cs="Times New Roman"/>
          <w:b/>
          <w:sz w:val="24"/>
          <w:szCs w:val="24"/>
        </w:rPr>
        <w:t>Education</w:t>
      </w:r>
    </w:p>
    <w:p w:rsidR="00E24899" w:rsidRDefault="009776D1" w:rsidP="007F37C5">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is a distinguishing line </w:t>
      </w:r>
      <w:r w:rsidR="00BC1D74">
        <w:rPr>
          <w:rFonts w:ascii="Times New Roman" w:hAnsi="Times New Roman" w:cs="Times New Roman"/>
          <w:sz w:val="24"/>
          <w:szCs w:val="24"/>
        </w:rPr>
        <w:t xml:space="preserve">between having access to education and quality of education. </w:t>
      </w:r>
      <w:proofErr w:type="spellStart"/>
      <w:r w:rsidR="004E433D">
        <w:rPr>
          <w:rFonts w:ascii="Times New Roman" w:hAnsi="Times New Roman" w:cs="Times New Roman"/>
          <w:sz w:val="24"/>
          <w:szCs w:val="24"/>
        </w:rPr>
        <w:t>Telles</w:t>
      </w:r>
      <w:proofErr w:type="spellEnd"/>
      <w:r w:rsidR="004E433D">
        <w:rPr>
          <w:rFonts w:ascii="Times New Roman" w:hAnsi="Times New Roman" w:cs="Times New Roman"/>
          <w:sz w:val="24"/>
          <w:szCs w:val="24"/>
        </w:rPr>
        <w:t xml:space="preserve"> emphasizes that </w:t>
      </w:r>
      <w:r w:rsidR="004E433D" w:rsidRPr="004E433D">
        <w:rPr>
          <w:rFonts w:ascii="Times New Roman" w:hAnsi="Times New Roman" w:cs="Times New Roman"/>
          <w:sz w:val="24"/>
          <w:szCs w:val="24"/>
        </w:rPr>
        <w:t>“light-skinned</w:t>
      </w:r>
      <w:r w:rsidR="004E433D">
        <w:rPr>
          <w:rFonts w:ascii="Times New Roman" w:hAnsi="Times New Roman" w:cs="Times New Roman"/>
          <w:sz w:val="24"/>
          <w:szCs w:val="24"/>
        </w:rPr>
        <w:t xml:space="preserve"> </w:t>
      </w:r>
      <w:r w:rsidR="004E433D" w:rsidRPr="004E433D">
        <w:rPr>
          <w:rFonts w:ascii="Times New Roman" w:hAnsi="Times New Roman" w:cs="Times New Roman"/>
          <w:sz w:val="24"/>
          <w:szCs w:val="24"/>
        </w:rPr>
        <w:t>people, regardless of their identity, had higher levels of education and</w:t>
      </w:r>
      <w:r w:rsidR="004E433D">
        <w:rPr>
          <w:rFonts w:ascii="Times New Roman" w:hAnsi="Times New Roman" w:cs="Times New Roman"/>
          <w:sz w:val="24"/>
          <w:szCs w:val="24"/>
        </w:rPr>
        <w:t xml:space="preserve"> </w:t>
      </w:r>
      <w:r w:rsidR="004E433D" w:rsidRPr="004E433D">
        <w:rPr>
          <w:rFonts w:ascii="Times New Roman" w:hAnsi="Times New Roman" w:cs="Times New Roman"/>
          <w:sz w:val="24"/>
          <w:szCs w:val="24"/>
        </w:rPr>
        <w:t>higher occupational status than their darker counterparts”</w:t>
      </w:r>
      <w:r w:rsidR="004E433D">
        <w:rPr>
          <w:rFonts w:ascii="Times New Roman" w:hAnsi="Times New Roman" w:cs="Times New Roman"/>
          <w:sz w:val="24"/>
          <w:szCs w:val="24"/>
        </w:rPr>
        <w:t xml:space="preserve"> (</w:t>
      </w:r>
      <w:proofErr w:type="spellStart"/>
      <w:r w:rsidR="004E433D">
        <w:rPr>
          <w:rFonts w:ascii="Times New Roman" w:hAnsi="Times New Roman" w:cs="Times New Roman"/>
          <w:sz w:val="24"/>
          <w:szCs w:val="24"/>
        </w:rPr>
        <w:t>Telles</w:t>
      </w:r>
      <w:proofErr w:type="spellEnd"/>
      <w:r w:rsidR="004E433D">
        <w:rPr>
          <w:rFonts w:ascii="Times New Roman" w:hAnsi="Times New Roman" w:cs="Times New Roman"/>
          <w:sz w:val="24"/>
          <w:szCs w:val="24"/>
        </w:rPr>
        <w:t>, 2014)</w:t>
      </w:r>
      <w:r w:rsidR="00BC1D74" w:rsidRPr="004E433D">
        <w:rPr>
          <w:rFonts w:ascii="Times New Roman" w:hAnsi="Times New Roman" w:cs="Times New Roman"/>
          <w:sz w:val="24"/>
          <w:szCs w:val="24"/>
        </w:rPr>
        <w:t>.</w:t>
      </w:r>
      <w:r w:rsidR="00764A71">
        <w:rPr>
          <w:rFonts w:ascii="Times New Roman" w:hAnsi="Times New Roman" w:cs="Times New Roman"/>
          <w:sz w:val="24"/>
          <w:szCs w:val="24"/>
        </w:rPr>
        <w:t xml:space="preserve"> Contributing issues like the nature of their </w:t>
      </w:r>
      <w:r w:rsidR="00024E4E">
        <w:rPr>
          <w:rFonts w:ascii="Times New Roman" w:hAnsi="Times New Roman" w:cs="Times New Roman"/>
          <w:sz w:val="24"/>
          <w:szCs w:val="24"/>
        </w:rPr>
        <w:t>jobs, low wages amon</w:t>
      </w:r>
      <w:r w:rsidR="00764A71">
        <w:rPr>
          <w:rFonts w:ascii="Times New Roman" w:hAnsi="Times New Roman" w:cs="Times New Roman"/>
          <w:sz w:val="24"/>
          <w:szCs w:val="24"/>
        </w:rPr>
        <w:t xml:space="preserve">g other demoralizing conditions, </w:t>
      </w:r>
      <w:r w:rsidR="00231928">
        <w:rPr>
          <w:rFonts w:ascii="Times New Roman" w:hAnsi="Times New Roman" w:cs="Times New Roman"/>
          <w:sz w:val="24"/>
          <w:szCs w:val="24"/>
        </w:rPr>
        <w:t xml:space="preserve">minimizes </w:t>
      </w:r>
      <w:r w:rsidR="00385F68">
        <w:rPr>
          <w:rFonts w:ascii="Times New Roman" w:hAnsi="Times New Roman" w:cs="Times New Roman"/>
          <w:sz w:val="24"/>
          <w:szCs w:val="24"/>
        </w:rPr>
        <w:t>the</w:t>
      </w:r>
      <w:r w:rsidR="00231928">
        <w:rPr>
          <w:rFonts w:ascii="Times New Roman" w:hAnsi="Times New Roman" w:cs="Times New Roman"/>
          <w:sz w:val="24"/>
          <w:szCs w:val="24"/>
        </w:rPr>
        <w:t>ir</w:t>
      </w:r>
      <w:r w:rsidR="00385F68">
        <w:rPr>
          <w:rFonts w:ascii="Times New Roman" w:hAnsi="Times New Roman" w:cs="Times New Roman"/>
          <w:sz w:val="24"/>
          <w:szCs w:val="24"/>
        </w:rPr>
        <w:t xml:space="preserve"> </w:t>
      </w:r>
      <w:r w:rsidR="00231928">
        <w:rPr>
          <w:rFonts w:ascii="Times New Roman" w:hAnsi="Times New Roman" w:cs="Times New Roman"/>
          <w:sz w:val="24"/>
          <w:szCs w:val="24"/>
        </w:rPr>
        <w:t>capacity</w:t>
      </w:r>
      <w:r w:rsidR="00385F68">
        <w:rPr>
          <w:rFonts w:ascii="Times New Roman" w:hAnsi="Times New Roman" w:cs="Times New Roman"/>
          <w:sz w:val="24"/>
          <w:szCs w:val="24"/>
        </w:rPr>
        <w:t xml:space="preserve"> to </w:t>
      </w:r>
      <w:r w:rsidR="00231928">
        <w:rPr>
          <w:rFonts w:ascii="Times New Roman" w:hAnsi="Times New Roman" w:cs="Times New Roman"/>
          <w:sz w:val="24"/>
          <w:szCs w:val="24"/>
        </w:rPr>
        <w:t xml:space="preserve">have or </w:t>
      </w:r>
      <w:r w:rsidR="00385F68">
        <w:rPr>
          <w:rFonts w:ascii="Times New Roman" w:hAnsi="Times New Roman" w:cs="Times New Roman"/>
          <w:sz w:val="24"/>
          <w:szCs w:val="24"/>
        </w:rPr>
        <w:t xml:space="preserve">provide quality </w:t>
      </w:r>
      <w:r w:rsidR="00231928">
        <w:rPr>
          <w:rFonts w:ascii="Times New Roman" w:hAnsi="Times New Roman" w:cs="Times New Roman"/>
          <w:sz w:val="24"/>
          <w:szCs w:val="24"/>
        </w:rPr>
        <w:t>education</w:t>
      </w:r>
      <w:r w:rsidR="00764A71">
        <w:rPr>
          <w:rFonts w:ascii="Times New Roman" w:hAnsi="Times New Roman" w:cs="Times New Roman"/>
          <w:sz w:val="24"/>
          <w:szCs w:val="24"/>
        </w:rPr>
        <w:t>.</w:t>
      </w:r>
      <w:r w:rsidR="00971335">
        <w:rPr>
          <w:rFonts w:ascii="Times New Roman" w:hAnsi="Times New Roman" w:cs="Times New Roman"/>
          <w:sz w:val="24"/>
          <w:szCs w:val="24"/>
        </w:rPr>
        <w:t xml:space="preserve"> </w:t>
      </w:r>
      <w:r w:rsidR="00764A71">
        <w:rPr>
          <w:rFonts w:ascii="Times New Roman" w:hAnsi="Times New Roman" w:cs="Times New Roman"/>
          <w:sz w:val="24"/>
          <w:szCs w:val="24"/>
        </w:rPr>
        <w:t xml:space="preserve"> </w:t>
      </w:r>
    </w:p>
    <w:p w:rsidR="00024E4E" w:rsidRDefault="00575C28" w:rsidP="007F37C5">
      <w:pPr>
        <w:spacing w:after="0" w:line="240" w:lineRule="auto"/>
        <w:contextualSpacing/>
        <w:rPr>
          <w:rFonts w:ascii="Times New Roman" w:hAnsi="Times New Roman" w:cs="Times New Roman"/>
          <w:b/>
          <w:sz w:val="24"/>
          <w:szCs w:val="24"/>
        </w:rPr>
      </w:pPr>
      <w:r w:rsidRPr="00024E4E">
        <w:rPr>
          <w:rFonts w:ascii="Times New Roman" w:hAnsi="Times New Roman" w:cs="Times New Roman"/>
          <w:b/>
          <w:sz w:val="24"/>
          <w:szCs w:val="24"/>
        </w:rPr>
        <w:t>Jobs</w:t>
      </w:r>
    </w:p>
    <w:p w:rsidR="004E433D" w:rsidRDefault="00575C28" w:rsidP="007F37C5">
      <w:pPr>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It is disappointing to know that good grades cannot solve inequality or biases within our cultures up to today. A report summarized by Sherman (2017), highlights that hiring biases for African-Americans and Latinos </w:t>
      </w:r>
      <w:r w:rsidR="006C4661">
        <w:rPr>
          <w:rFonts w:ascii="Times New Roman" w:hAnsi="Times New Roman" w:cs="Times New Roman"/>
          <w:sz w:val="24"/>
          <w:szCs w:val="24"/>
        </w:rPr>
        <w:t>ha</w:t>
      </w:r>
      <w:r>
        <w:rPr>
          <w:rFonts w:ascii="Times New Roman" w:hAnsi="Times New Roman" w:cs="Times New Roman"/>
          <w:sz w:val="24"/>
          <w:szCs w:val="24"/>
        </w:rPr>
        <w:t>ve not changed at all for the past 25 years.</w:t>
      </w:r>
      <w:r w:rsidR="006C4661">
        <w:rPr>
          <w:rFonts w:ascii="Times New Roman" w:hAnsi="Times New Roman" w:cs="Times New Roman"/>
          <w:sz w:val="24"/>
          <w:szCs w:val="24"/>
        </w:rPr>
        <w:t xml:space="preserve"> This was a comparison report </w:t>
      </w:r>
      <w:r w:rsidR="007F37C5">
        <w:rPr>
          <w:rFonts w:ascii="Times New Roman" w:hAnsi="Times New Roman" w:cs="Times New Roman"/>
          <w:sz w:val="24"/>
          <w:szCs w:val="24"/>
        </w:rPr>
        <w:t>between collections</w:t>
      </w:r>
      <w:r w:rsidR="006C4661">
        <w:rPr>
          <w:rFonts w:ascii="Times New Roman" w:hAnsi="Times New Roman" w:cs="Times New Roman"/>
          <w:sz w:val="24"/>
          <w:szCs w:val="24"/>
        </w:rPr>
        <w:t xml:space="preserve"> of studies in 1989 with the year 2007. It is since then that the study shares of how whites have a 36% better chance to get a call back than African Americans and 24% more callbacks that Latinos, up to date.</w:t>
      </w:r>
      <w:r>
        <w:rPr>
          <w:rFonts w:ascii="Times New Roman" w:hAnsi="Times New Roman" w:cs="Times New Roman"/>
          <w:sz w:val="24"/>
          <w:szCs w:val="24"/>
        </w:rPr>
        <w:t xml:space="preserve"> </w:t>
      </w:r>
    </w:p>
    <w:p w:rsidR="006C4661" w:rsidRDefault="00575C28" w:rsidP="007F37C5">
      <w:pPr>
        <w:spacing w:after="0" w:line="240" w:lineRule="auto"/>
        <w:contextualSpacing/>
        <w:rPr>
          <w:rFonts w:ascii="Times New Roman" w:hAnsi="Times New Roman" w:cs="Times New Roman"/>
          <w:b/>
          <w:sz w:val="24"/>
          <w:szCs w:val="24"/>
        </w:rPr>
      </w:pPr>
      <w:r w:rsidRPr="006C4661">
        <w:rPr>
          <w:rFonts w:ascii="Times New Roman" w:hAnsi="Times New Roman" w:cs="Times New Roman"/>
          <w:b/>
          <w:sz w:val="24"/>
          <w:szCs w:val="24"/>
        </w:rPr>
        <w:t>Salaries</w:t>
      </w:r>
    </w:p>
    <w:p w:rsidR="009776D1" w:rsidRDefault="00575C28" w:rsidP="007F37C5">
      <w:pPr>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For the few Afro and Latino who manage to secure a decent job, it is likely that they could earn less than any other race hired for the same job or task.</w:t>
      </w:r>
      <w:r w:rsidR="00EF52EA">
        <w:rPr>
          <w:rFonts w:ascii="Times New Roman" w:hAnsi="Times New Roman" w:cs="Times New Roman"/>
          <w:sz w:val="24"/>
          <w:szCs w:val="24"/>
        </w:rPr>
        <w:t xml:space="preserve"> </w:t>
      </w:r>
      <w:r w:rsidR="009776D1">
        <w:rPr>
          <w:rFonts w:ascii="Times New Roman" w:hAnsi="Times New Roman" w:cs="Times New Roman"/>
          <w:sz w:val="24"/>
          <w:szCs w:val="24"/>
        </w:rPr>
        <w:t xml:space="preserve">From the sixty selections done in the Afro-Latin@ Reader analysis, stereotyping </w:t>
      </w:r>
      <w:r w:rsidR="00381AB2">
        <w:rPr>
          <w:rFonts w:ascii="Times New Roman" w:hAnsi="Times New Roman" w:cs="Times New Roman"/>
          <w:sz w:val="24"/>
          <w:szCs w:val="24"/>
        </w:rPr>
        <w:t xml:space="preserve">the efforts of African American and </w:t>
      </w:r>
      <w:r w:rsidR="007F37C5">
        <w:rPr>
          <w:rFonts w:ascii="Times New Roman" w:hAnsi="Times New Roman" w:cs="Times New Roman"/>
          <w:sz w:val="24"/>
          <w:szCs w:val="24"/>
        </w:rPr>
        <w:t>Latino</w:t>
      </w:r>
      <w:r w:rsidR="00381AB2">
        <w:rPr>
          <w:rFonts w:ascii="Times New Roman" w:hAnsi="Times New Roman" w:cs="Times New Roman"/>
          <w:sz w:val="24"/>
          <w:szCs w:val="24"/>
        </w:rPr>
        <w:t xml:space="preserve"> attracts minimal wages. This is because their economic status also attracts minimal </w:t>
      </w:r>
      <w:r w:rsidR="007F37C5">
        <w:rPr>
          <w:rFonts w:ascii="Times New Roman" w:hAnsi="Times New Roman" w:cs="Times New Roman"/>
          <w:sz w:val="24"/>
          <w:szCs w:val="24"/>
        </w:rPr>
        <w:t>fulfillments</w:t>
      </w:r>
      <w:r w:rsidR="00381AB2">
        <w:rPr>
          <w:rFonts w:ascii="Times New Roman" w:hAnsi="Times New Roman" w:cs="Times New Roman"/>
          <w:sz w:val="24"/>
          <w:szCs w:val="24"/>
        </w:rPr>
        <w:t xml:space="preserve"> which are based on their lifestyle simplicity humbled by multiple discriminations, (Miriam, et al., 2010).</w:t>
      </w:r>
    </w:p>
    <w:p w:rsidR="00EF52EA" w:rsidRDefault="00575C28" w:rsidP="007F37C5">
      <w:pPr>
        <w:spacing w:after="0" w:line="240" w:lineRule="auto"/>
        <w:contextualSpacing/>
        <w:rPr>
          <w:rFonts w:ascii="Times New Roman" w:hAnsi="Times New Roman" w:cs="Times New Roman"/>
          <w:b/>
          <w:sz w:val="24"/>
          <w:szCs w:val="24"/>
        </w:rPr>
      </w:pPr>
      <w:r w:rsidRPr="00EF52EA">
        <w:rPr>
          <w:rFonts w:ascii="Times New Roman" w:hAnsi="Times New Roman" w:cs="Times New Roman"/>
          <w:b/>
          <w:sz w:val="24"/>
          <w:szCs w:val="24"/>
        </w:rPr>
        <w:t>Housing</w:t>
      </w:r>
    </w:p>
    <w:p w:rsidR="00EF52EA" w:rsidRDefault="00CB5AE7" w:rsidP="007F37C5">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Sharing </w:t>
      </w:r>
      <w:r w:rsidR="004E433D">
        <w:rPr>
          <w:rFonts w:ascii="Times New Roman" w:hAnsi="Times New Roman" w:cs="Times New Roman"/>
          <w:sz w:val="24"/>
          <w:szCs w:val="24"/>
        </w:rPr>
        <w:t>my thoughts on this</w:t>
      </w:r>
      <w:r>
        <w:rPr>
          <w:rFonts w:ascii="Times New Roman" w:hAnsi="Times New Roman" w:cs="Times New Roman"/>
          <w:sz w:val="24"/>
          <w:szCs w:val="24"/>
        </w:rPr>
        <w:t>, housing among Afro and Latino descendants has been influenced by other underlying factors that compromise their financial capabilities. Some of these factors include huge college debts, lower incomes</w:t>
      </w:r>
      <w:r w:rsidR="00AF5DF5">
        <w:rPr>
          <w:rFonts w:ascii="Times New Roman" w:hAnsi="Times New Roman" w:cs="Times New Roman"/>
          <w:sz w:val="24"/>
          <w:szCs w:val="24"/>
        </w:rPr>
        <w:t xml:space="preserve">, and </w:t>
      </w:r>
      <w:r>
        <w:rPr>
          <w:rFonts w:ascii="Times New Roman" w:hAnsi="Times New Roman" w:cs="Times New Roman"/>
          <w:sz w:val="24"/>
          <w:szCs w:val="24"/>
        </w:rPr>
        <w:t xml:space="preserve">mortgage </w:t>
      </w:r>
      <w:r w:rsidR="00AF5DF5">
        <w:rPr>
          <w:rFonts w:ascii="Times New Roman" w:hAnsi="Times New Roman" w:cs="Times New Roman"/>
          <w:sz w:val="24"/>
          <w:szCs w:val="24"/>
        </w:rPr>
        <w:t>approval challenges. This compels them to settle for pocket-friendly housing, which has an average rating way below other racial groups have.</w:t>
      </w:r>
    </w:p>
    <w:p w:rsidR="00AF5DF5" w:rsidRDefault="00575C28" w:rsidP="007F37C5">
      <w:pPr>
        <w:spacing w:after="0" w:line="240" w:lineRule="auto"/>
        <w:contextualSpacing/>
        <w:jc w:val="center"/>
        <w:rPr>
          <w:rFonts w:ascii="Times New Roman" w:hAnsi="Times New Roman" w:cs="Times New Roman"/>
          <w:b/>
          <w:sz w:val="24"/>
          <w:szCs w:val="24"/>
        </w:rPr>
      </w:pPr>
      <w:r w:rsidRPr="00AF5DF5">
        <w:rPr>
          <w:rFonts w:ascii="Times New Roman" w:hAnsi="Times New Roman" w:cs="Times New Roman"/>
          <w:b/>
          <w:sz w:val="24"/>
          <w:szCs w:val="24"/>
        </w:rPr>
        <w:t>Conclusion</w:t>
      </w:r>
    </w:p>
    <w:p w:rsidR="002F5E49" w:rsidRDefault="00575C28" w:rsidP="007F37C5">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Considering how the system works today, with substandard education, minimized opportunities and deprived financial muscles, there is less credit for one having a better shot on life. The rate of homeless individuals and crime related affairs among Latinos and African Americans reflects much of what is left for these groups to survive one. Race and ethnicity, in my opinion, should not come in between rights and basic need, everyone should stand on an equal</w:t>
      </w:r>
      <w:r w:rsidR="00385F68">
        <w:rPr>
          <w:rFonts w:ascii="Times New Roman" w:hAnsi="Times New Roman" w:cs="Times New Roman"/>
          <w:sz w:val="24"/>
          <w:szCs w:val="24"/>
        </w:rPr>
        <w:t xml:space="preserve"> chance of having a better life.</w:t>
      </w:r>
    </w:p>
    <w:p w:rsidR="00381AB2" w:rsidRDefault="00381AB2" w:rsidP="00DD789E">
      <w:pPr>
        <w:jc w:val="center"/>
        <w:rPr>
          <w:rFonts w:ascii="Times New Roman" w:hAnsi="Times New Roman" w:cs="Times New Roman"/>
          <w:sz w:val="24"/>
          <w:szCs w:val="24"/>
        </w:rPr>
      </w:pPr>
    </w:p>
    <w:p w:rsidR="007F37C5" w:rsidRDefault="007F37C5">
      <w:pPr>
        <w:rPr>
          <w:rFonts w:ascii="Times New Roman" w:hAnsi="Times New Roman" w:cs="Times New Roman"/>
          <w:sz w:val="24"/>
          <w:szCs w:val="24"/>
        </w:rPr>
      </w:pPr>
      <w:r>
        <w:rPr>
          <w:rFonts w:ascii="Times New Roman" w:hAnsi="Times New Roman" w:cs="Times New Roman"/>
          <w:sz w:val="24"/>
          <w:szCs w:val="24"/>
        </w:rPr>
        <w:br w:type="page"/>
      </w:r>
    </w:p>
    <w:p w:rsidR="00DD789E" w:rsidRDefault="00575C28" w:rsidP="00DD789E">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31928" w:rsidRPr="007F37C5" w:rsidRDefault="00231928" w:rsidP="007F37C5">
      <w:pPr>
        <w:spacing w:after="0" w:line="240" w:lineRule="auto"/>
        <w:ind w:left="720" w:hanging="720"/>
        <w:contextualSpacing/>
        <w:rPr>
          <w:rFonts w:ascii="Times New Roman" w:hAnsi="Times New Roman" w:cs="Times New Roman"/>
          <w:sz w:val="24"/>
          <w:szCs w:val="24"/>
        </w:rPr>
      </w:pPr>
      <w:proofErr w:type="spellStart"/>
      <w:r w:rsidRPr="007F37C5">
        <w:rPr>
          <w:rFonts w:ascii="Times New Roman" w:hAnsi="Times New Roman" w:cs="Times New Roman"/>
          <w:sz w:val="24"/>
          <w:szCs w:val="24"/>
        </w:rPr>
        <w:t>Telles</w:t>
      </w:r>
      <w:proofErr w:type="spellEnd"/>
      <w:r w:rsidRPr="007F37C5">
        <w:rPr>
          <w:rFonts w:ascii="Times New Roman" w:hAnsi="Times New Roman" w:cs="Times New Roman"/>
          <w:sz w:val="24"/>
          <w:szCs w:val="24"/>
        </w:rPr>
        <w:t xml:space="preserve">, Edward (2014). </w:t>
      </w:r>
      <w:proofErr w:type="spellStart"/>
      <w:r w:rsidRPr="007F37C5">
        <w:rPr>
          <w:rFonts w:ascii="Times New Roman" w:hAnsi="Times New Roman" w:cs="Times New Roman"/>
          <w:sz w:val="24"/>
          <w:szCs w:val="24"/>
        </w:rPr>
        <w:t>Pigmentocracies</w:t>
      </w:r>
      <w:proofErr w:type="spellEnd"/>
      <w:r w:rsidRPr="007F37C5">
        <w:rPr>
          <w:rFonts w:ascii="Times New Roman" w:hAnsi="Times New Roman" w:cs="Times New Roman"/>
          <w:sz w:val="24"/>
          <w:szCs w:val="24"/>
        </w:rPr>
        <w:t>: Ethnicity, Race, and Color in Latin America. Chapel Hill: University of North Carolina Press. Pg. 239</w:t>
      </w:r>
    </w:p>
    <w:p w:rsidR="006774AD" w:rsidRPr="007F37C5" w:rsidRDefault="00575C28" w:rsidP="007F37C5">
      <w:pPr>
        <w:spacing w:after="0" w:line="240" w:lineRule="auto"/>
        <w:ind w:left="720" w:hanging="720"/>
        <w:contextualSpacing/>
        <w:rPr>
          <w:rFonts w:ascii="Times New Roman" w:hAnsi="Times New Roman" w:cs="Times New Roman"/>
          <w:sz w:val="24"/>
          <w:szCs w:val="24"/>
        </w:rPr>
      </w:pPr>
      <w:r w:rsidRPr="007F37C5">
        <w:rPr>
          <w:rFonts w:ascii="Times New Roman" w:hAnsi="Times New Roman" w:cs="Times New Roman"/>
          <w:sz w:val="24"/>
          <w:szCs w:val="24"/>
        </w:rPr>
        <w:t xml:space="preserve">Sherman, 2017. Hiring Bias Blacks and Latinos Face Hasn't Improved in 25 Years. Retrieved from: </w:t>
      </w:r>
      <w:hyperlink r:id="rId7" w:history="1">
        <w:r w:rsidRPr="007F37C5">
          <w:rPr>
            <w:rStyle w:val="Hyperlink"/>
            <w:rFonts w:ascii="Times New Roman" w:hAnsi="Times New Roman" w:cs="Times New Roman"/>
            <w:sz w:val="24"/>
            <w:szCs w:val="24"/>
          </w:rPr>
          <w:t>https://www.forbes.com/sites/eriksherman/2017/09/16/job-discrimination-against-blacks-and-latinos-has-changed-little-or-none-in-25-years/#34cd806f51e3</w:t>
        </w:r>
      </w:hyperlink>
    </w:p>
    <w:p w:rsidR="006774AD" w:rsidRPr="007F37C5" w:rsidRDefault="00381AB2" w:rsidP="007F37C5">
      <w:pPr>
        <w:spacing w:after="0" w:line="240" w:lineRule="auto"/>
        <w:ind w:left="720" w:hanging="720"/>
        <w:contextualSpacing/>
        <w:rPr>
          <w:rFonts w:ascii="Times New Roman" w:hAnsi="Times New Roman" w:cs="Times New Roman"/>
          <w:sz w:val="24"/>
          <w:szCs w:val="24"/>
        </w:rPr>
      </w:pPr>
      <w:r w:rsidRPr="007F37C5">
        <w:rPr>
          <w:rFonts w:ascii="Times New Roman" w:hAnsi="Times New Roman" w:cs="Times New Roman"/>
          <w:sz w:val="24"/>
          <w:szCs w:val="24"/>
        </w:rPr>
        <w:t>Miriam, et al</w:t>
      </w:r>
      <w:r w:rsidR="00654A0C" w:rsidRPr="007F37C5">
        <w:rPr>
          <w:rFonts w:ascii="Times New Roman" w:hAnsi="Times New Roman" w:cs="Times New Roman"/>
          <w:sz w:val="24"/>
          <w:szCs w:val="24"/>
        </w:rPr>
        <w:t>.</w:t>
      </w:r>
      <w:r w:rsidRPr="007F37C5">
        <w:rPr>
          <w:rFonts w:ascii="Times New Roman" w:hAnsi="Times New Roman" w:cs="Times New Roman"/>
          <w:sz w:val="24"/>
          <w:szCs w:val="24"/>
        </w:rPr>
        <w:t>, 2010. The Afro-Latin@ Reader: History and Culture in the United States. United States: Duke University Press.</w:t>
      </w:r>
    </w:p>
    <w:p w:rsidR="006774AD" w:rsidRPr="00DD789E" w:rsidRDefault="006774AD" w:rsidP="00381AB2">
      <w:pPr>
        <w:spacing w:line="240" w:lineRule="auto"/>
        <w:contextualSpacing/>
        <w:rPr>
          <w:rFonts w:ascii="Times New Roman" w:hAnsi="Times New Roman" w:cs="Times New Roman"/>
          <w:sz w:val="24"/>
          <w:szCs w:val="24"/>
        </w:rPr>
      </w:pPr>
    </w:p>
    <w:sectPr w:rsidR="006774AD" w:rsidRPr="00DD789E" w:rsidSect="00CB78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B4B" w:rsidRDefault="00230B4B">
      <w:pPr>
        <w:spacing w:after="0" w:line="240" w:lineRule="auto"/>
      </w:pPr>
      <w:r>
        <w:separator/>
      </w:r>
    </w:p>
  </w:endnote>
  <w:endnote w:type="continuationSeparator" w:id="0">
    <w:p w:rsidR="00230B4B" w:rsidRDefault="00230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B4B" w:rsidRDefault="00230B4B">
      <w:pPr>
        <w:spacing w:after="0" w:line="240" w:lineRule="auto"/>
      </w:pPr>
      <w:r>
        <w:separator/>
      </w:r>
    </w:p>
  </w:footnote>
  <w:footnote w:type="continuationSeparator" w:id="0">
    <w:p w:rsidR="00230B4B" w:rsidRDefault="00230B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5AB" w:rsidRPr="00333759" w:rsidRDefault="007F37C5" w:rsidP="00333759">
    <w:pPr>
      <w:pStyle w:val="Header"/>
      <w:tabs>
        <w:tab w:val="left" w:pos="4470"/>
      </w:tabs>
      <w:rPr>
        <w:rFonts w:ascii="Times New Roman" w:hAnsi="Times New Roman" w:cs="Times New Roman"/>
        <w:sz w:val="24"/>
        <w:szCs w:val="24"/>
      </w:rPr>
    </w:pPr>
    <w:r w:rsidRPr="00333759">
      <w:rPr>
        <w:rFonts w:ascii="Times New Roman" w:hAnsi="Times New Roman" w:cs="Times New Roman"/>
        <w:sz w:val="24"/>
        <w:szCs w:val="24"/>
      </w:rPr>
      <w:t>DISCRIMINATION, BIAS, AND STEREO TYPING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ab/>
    </w:r>
    <w:r w:rsidR="00575C28">
      <w:rPr>
        <w:rFonts w:ascii="Times New Roman" w:hAnsi="Times New Roman" w:cs="Times New Roman"/>
        <w:sz w:val="24"/>
        <w:szCs w:val="24"/>
      </w:rPr>
      <w:tab/>
    </w:r>
    <w:r w:rsidR="00575C28" w:rsidRPr="00333759">
      <w:rPr>
        <w:rFonts w:ascii="Times New Roman" w:hAnsi="Times New Roman" w:cs="Times New Roman"/>
        <w:sz w:val="24"/>
        <w:szCs w:val="24"/>
      </w:rPr>
      <w:fldChar w:fldCharType="begin"/>
    </w:r>
    <w:r w:rsidR="00575C28" w:rsidRPr="00333759">
      <w:rPr>
        <w:rFonts w:ascii="Times New Roman" w:hAnsi="Times New Roman" w:cs="Times New Roman"/>
        <w:sz w:val="24"/>
        <w:szCs w:val="24"/>
      </w:rPr>
      <w:instrText xml:space="preserve"> PAGE   \* MERGEFORMAT </w:instrText>
    </w:r>
    <w:r w:rsidR="00575C28" w:rsidRPr="00333759">
      <w:rPr>
        <w:rFonts w:ascii="Times New Roman" w:hAnsi="Times New Roman" w:cs="Times New Roman"/>
        <w:sz w:val="24"/>
        <w:szCs w:val="24"/>
      </w:rPr>
      <w:fldChar w:fldCharType="separate"/>
    </w:r>
    <w:r>
      <w:rPr>
        <w:rFonts w:ascii="Times New Roman" w:hAnsi="Times New Roman" w:cs="Times New Roman"/>
        <w:noProof/>
        <w:sz w:val="24"/>
        <w:szCs w:val="24"/>
      </w:rPr>
      <w:t>2</w:t>
    </w:r>
    <w:r w:rsidR="00575C28" w:rsidRPr="00333759">
      <w:rPr>
        <w:rFonts w:ascii="Times New Roman" w:hAnsi="Times New Roman" w:cs="Times New Roman"/>
        <w:noProof/>
        <w:sz w:val="24"/>
        <w:szCs w:val="24"/>
      </w:rPr>
      <w:fldChar w:fldCharType="end"/>
    </w:r>
  </w:p>
  <w:p w:rsidR="004D05AB" w:rsidRPr="00333759" w:rsidRDefault="004D05A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5AB" w:rsidRPr="001F034F" w:rsidRDefault="00575C28" w:rsidP="001F034F">
    <w:pPr>
      <w:pStyle w:val="Header"/>
      <w:tabs>
        <w:tab w:val="left" w:pos="3900"/>
      </w:tabs>
      <w:rPr>
        <w:rFonts w:ascii="Times New Roman" w:hAnsi="Times New Roman" w:cs="Times New Roman"/>
        <w:sz w:val="24"/>
        <w:szCs w:val="24"/>
      </w:rPr>
    </w:pPr>
    <w:r w:rsidRPr="001F034F">
      <w:rPr>
        <w:rFonts w:ascii="Times New Roman" w:hAnsi="Times New Roman" w:cs="Times New Roman"/>
        <w:sz w:val="24"/>
        <w:szCs w:val="24"/>
      </w:rPr>
      <w:t xml:space="preserve">Running head: </w:t>
    </w:r>
    <w:r w:rsidR="007F37C5" w:rsidRPr="001F034F">
      <w:rPr>
        <w:rFonts w:ascii="Times New Roman" w:hAnsi="Times New Roman" w:cs="Times New Roman"/>
        <w:sz w:val="24"/>
        <w:szCs w:val="24"/>
      </w:rPr>
      <w:t xml:space="preserve">ISSUE ANALYSIS PAPER ONE </w:t>
    </w:r>
    <w:r w:rsidRPr="001F034F">
      <w:rPr>
        <w:rFonts w:ascii="Times New Roman" w:hAnsi="Times New Roman" w:cs="Times New Roman"/>
        <w:sz w:val="24"/>
        <w:szCs w:val="24"/>
      </w:rPr>
      <w:tab/>
    </w:r>
    <w:r w:rsidRPr="001F034F">
      <w:rPr>
        <w:rFonts w:ascii="Times New Roman" w:hAnsi="Times New Roman" w:cs="Times New Roman"/>
        <w:sz w:val="24"/>
        <w:szCs w:val="24"/>
      </w:rPr>
      <w:tab/>
    </w:r>
    <w:r w:rsidRPr="001F034F">
      <w:rPr>
        <w:rFonts w:ascii="Times New Roman" w:hAnsi="Times New Roman" w:cs="Times New Roman"/>
        <w:sz w:val="24"/>
        <w:szCs w:val="24"/>
      </w:rPr>
      <w:fldChar w:fldCharType="begin"/>
    </w:r>
    <w:r w:rsidRPr="001F034F">
      <w:rPr>
        <w:rFonts w:ascii="Times New Roman" w:hAnsi="Times New Roman" w:cs="Times New Roman"/>
        <w:sz w:val="24"/>
        <w:szCs w:val="24"/>
      </w:rPr>
      <w:instrText xml:space="preserve"> PAGE   \* MERGEFORMAT </w:instrText>
    </w:r>
    <w:r w:rsidRPr="001F034F">
      <w:rPr>
        <w:rFonts w:ascii="Times New Roman" w:hAnsi="Times New Roman" w:cs="Times New Roman"/>
        <w:sz w:val="24"/>
        <w:szCs w:val="24"/>
      </w:rPr>
      <w:fldChar w:fldCharType="separate"/>
    </w:r>
    <w:r w:rsidR="007F37C5">
      <w:rPr>
        <w:rFonts w:ascii="Times New Roman" w:hAnsi="Times New Roman" w:cs="Times New Roman"/>
        <w:noProof/>
        <w:sz w:val="24"/>
        <w:szCs w:val="24"/>
      </w:rPr>
      <w:t>1</w:t>
    </w:r>
    <w:r w:rsidRPr="001F034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xsTQxNDQ0NTIzMTBS0lEKTi0uzszPAykwrAUAuDfD9CwAAAA="/>
  </w:docVars>
  <w:rsids>
    <w:rsidRoot w:val="00CB78E5"/>
    <w:rsid w:val="00024E4E"/>
    <w:rsid w:val="000F47D7"/>
    <w:rsid w:val="001778D7"/>
    <w:rsid w:val="001B02CC"/>
    <w:rsid w:val="001F034F"/>
    <w:rsid w:val="00230B4B"/>
    <w:rsid w:val="00231928"/>
    <w:rsid w:val="002A34D6"/>
    <w:rsid w:val="002E7761"/>
    <w:rsid w:val="002F5E49"/>
    <w:rsid w:val="00333759"/>
    <w:rsid w:val="00381AB2"/>
    <w:rsid w:val="00385F68"/>
    <w:rsid w:val="00492826"/>
    <w:rsid w:val="004D05AB"/>
    <w:rsid w:val="004E433D"/>
    <w:rsid w:val="005067BB"/>
    <w:rsid w:val="00575C28"/>
    <w:rsid w:val="00654A0C"/>
    <w:rsid w:val="006774AD"/>
    <w:rsid w:val="006C4661"/>
    <w:rsid w:val="00764A71"/>
    <w:rsid w:val="007F37C5"/>
    <w:rsid w:val="00971335"/>
    <w:rsid w:val="009776D1"/>
    <w:rsid w:val="00AD720D"/>
    <w:rsid w:val="00AF5DF5"/>
    <w:rsid w:val="00BC1D74"/>
    <w:rsid w:val="00C92E16"/>
    <w:rsid w:val="00CB5AE7"/>
    <w:rsid w:val="00CB78E5"/>
    <w:rsid w:val="00DD789E"/>
    <w:rsid w:val="00E24899"/>
    <w:rsid w:val="00EF5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8E5"/>
  </w:style>
  <w:style w:type="paragraph" w:styleId="Footer">
    <w:name w:val="footer"/>
    <w:basedOn w:val="Normal"/>
    <w:link w:val="FooterChar"/>
    <w:uiPriority w:val="99"/>
    <w:unhideWhenUsed/>
    <w:rsid w:val="00CB7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8E5"/>
  </w:style>
  <w:style w:type="character" w:styleId="Hyperlink">
    <w:name w:val="Hyperlink"/>
    <w:basedOn w:val="DefaultParagraphFont"/>
    <w:uiPriority w:val="99"/>
    <w:unhideWhenUsed/>
    <w:rsid w:val="006774A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8E5"/>
  </w:style>
  <w:style w:type="paragraph" w:styleId="Footer">
    <w:name w:val="footer"/>
    <w:basedOn w:val="Normal"/>
    <w:link w:val="FooterChar"/>
    <w:uiPriority w:val="99"/>
    <w:unhideWhenUsed/>
    <w:rsid w:val="00CB7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8E5"/>
  </w:style>
  <w:style w:type="character" w:styleId="Hyperlink">
    <w:name w:val="Hyperlink"/>
    <w:basedOn w:val="DefaultParagraphFont"/>
    <w:uiPriority w:val="99"/>
    <w:unhideWhenUsed/>
    <w:rsid w:val="006774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63857">
      <w:bodyDiv w:val="1"/>
      <w:marLeft w:val="0"/>
      <w:marRight w:val="0"/>
      <w:marTop w:val="0"/>
      <w:marBottom w:val="0"/>
      <w:divBdr>
        <w:top w:val="none" w:sz="0" w:space="0" w:color="auto"/>
        <w:left w:val="none" w:sz="0" w:space="0" w:color="auto"/>
        <w:bottom w:val="none" w:sz="0" w:space="0" w:color="auto"/>
        <w:right w:val="none" w:sz="0" w:space="0" w:color="auto"/>
      </w:divBdr>
    </w:div>
    <w:div w:id="75690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bes.com/sites/eriksherman/2017/09/16/job-discrimination-against-blacks-and-latinos-has-changed-little-or-none-in-25-years/%2334cd806f51e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2019-02-12T12:55:00Z</dcterms:created>
  <dcterms:modified xsi:type="dcterms:W3CDTF">2019-02-12T12:55:00Z</dcterms:modified>
</cp:coreProperties>
</file>